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197" w:rsidRDefault="003C4646" w:rsidP="00A576F7">
      <w:pPr>
        <w:spacing w:after="12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Оценка ожидаемого исполнения бюджета городского округа Лобня на 2024 год</w:t>
      </w:r>
    </w:p>
    <w:p w:rsidR="00745197" w:rsidRDefault="003C4646" w:rsidP="00A576F7">
      <w:pPr>
        <w:spacing w:after="0" w:line="240" w:lineRule="auto"/>
        <w:jc w:val="right"/>
        <w:rPr>
          <w:rFonts w:eastAsia="Times New Roman"/>
          <w:bCs/>
          <w:sz w:val="20"/>
          <w:szCs w:val="20"/>
          <w:lang w:eastAsia="ru-RU"/>
        </w:rPr>
      </w:pPr>
      <w:r>
        <w:rPr>
          <w:rFonts w:eastAsia="Times New Roman"/>
          <w:bCs/>
          <w:sz w:val="20"/>
          <w:szCs w:val="20"/>
          <w:lang w:eastAsia="ru-RU"/>
        </w:rPr>
        <w:t>(тыс. рублей)</w:t>
      </w:r>
    </w:p>
    <w:tbl>
      <w:tblPr>
        <w:tblW w:w="1089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131"/>
        <w:gridCol w:w="2551"/>
        <w:gridCol w:w="1843"/>
        <w:gridCol w:w="1700"/>
        <w:gridCol w:w="1667"/>
      </w:tblGrid>
      <w:tr w:rsidR="00745197">
        <w:trPr>
          <w:trHeight w:val="570"/>
        </w:trPr>
        <w:tc>
          <w:tcPr>
            <w:tcW w:w="3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Код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Утвержденный план 2024 г.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Ожидаемое исполнение       2024 г.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Отклонение           (+,-)</w:t>
            </w:r>
          </w:p>
        </w:tc>
      </w:tr>
      <w:tr w:rsidR="00745197">
        <w:trPr>
          <w:trHeight w:val="649"/>
        </w:trPr>
        <w:tc>
          <w:tcPr>
            <w:tcW w:w="3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4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3 388 795,30000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3 388 795,30000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81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2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2 146 957,00000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9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70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11 465,00000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41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486 134,20000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486 134,20000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9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453 787,00000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99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73,00000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90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2,20000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624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30 735,00000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8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000 1 05 07000 01 0000 110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1 537,00000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7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425 652,00000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7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100 326,00000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1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255 326,00000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6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70 000,00000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8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15 974,00000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15 974,00000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8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15 929,00000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9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97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pageBreakBefore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179 846,20000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179 846,20000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40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120 000,00000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keepNext/>
              <w:keepLines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5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6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000 1 11 05074 04 0000 120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19 000,00000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6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000 1 11 05312 04 0000 120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250,50000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8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     и муниципальной собственности (за исключением имущества бюджетных и автономных учреждений, а также имущества государственных и       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22 595,70000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22 595,70000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639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000 1 11 09044 04 0002 120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624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000 1 11 09044 04 0003 120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357,70000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357,70000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</w:tbl>
    <w:p w:rsidR="00745197" w:rsidRDefault="003C4646">
      <w:r>
        <w:br w:type="page"/>
      </w:r>
    </w:p>
    <w:tbl>
      <w:tblPr>
        <w:tblW w:w="1089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131"/>
        <w:gridCol w:w="2551"/>
        <w:gridCol w:w="1843"/>
        <w:gridCol w:w="1700"/>
        <w:gridCol w:w="1667"/>
      </w:tblGrid>
      <w:tr w:rsidR="00745197">
        <w:trPr>
          <w:trHeight w:val="1128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pageBreakBefore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000 1 11 09044 04 0004 120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453,50000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453,50000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C342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  <w:bookmarkStart w:id="0" w:name="_GoBack"/>
            <w:bookmarkEnd w:id="0"/>
          </w:p>
        </w:tc>
      </w:tr>
      <w:tr w:rsidR="00745197">
        <w:trPr>
          <w:trHeight w:val="148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Плата, поступившая в рамках договора на установку и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000 1 11 09080 04 0002 120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2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000 1 11 09080 04 0003 120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5 906,50000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0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66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452,30000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31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12 851,90000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12 851,90000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2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4 435,00000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4 435,00000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73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000 1 13 01994 04 0003 130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3 435,00000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3 435,00000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43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000 1 13 01994 04 0004 130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81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8 416,90000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iCs/>
                <w:sz w:val="20"/>
                <w:szCs w:val="20"/>
                <w:lang w:eastAsia="ru-RU"/>
              </w:rPr>
              <w:t>8 416,90000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43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179,90000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81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8 237,00000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8 237,00000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59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102 971,70000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102 971,70000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8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8 825,40000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8 825,40000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686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44 676,90000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44 676,90000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   0,00000</w:t>
            </w:r>
          </w:p>
        </w:tc>
      </w:tr>
      <w:tr w:rsidR="00745197">
        <w:trPr>
          <w:trHeight w:val="88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35 000,00000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88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000 1 14 06024 04 0000 430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6 394,20000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142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границах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000 1 14 06312 04 0000 430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8 075,20000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8 075,20000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44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5 386,00000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5 386,00000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75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80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1 105,00000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66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5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6 631 771,23118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43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4 680 475,77118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4 680 475,77118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27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1 879 517,00000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1 879 517,00000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26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71 778,46000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71 778,46000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426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10 020 566,53118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10 020 566,53118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hRule="exact" w:val="25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45197" w:rsidRDefault="003C4646">
      <w:r>
        <w:br w:type="page"/>
      </w:r>
    </w:p>
    <w:tbl>
      <w:tblPr>
        <w:tblW w:w="1089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131"/>
        <w:gridCol w:w="2551"/>
        <w:gridCol w:w="1843"/>
        <w:gridCol w:w="1700"/>
        <w:gridCol w:w="1667"/>
      </w:tblGrid>
      <w:tr w:rsidR="00745197">
        <w:trPr>
          <w:trHeight w:val="585"/>
        </w:trPr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pageBreakBefore/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(по разделам и подразделам классификации расходов бюджета)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238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55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экономика,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1 599 283,63859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1 674 429,72859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75 146,09000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1 290 571,27015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1 365 717,36015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75 146,09000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1 463,00000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Охрана окружающей среды,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7 239 667,54961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7 164 521,45961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-75 146,09000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1 545 885,72000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1 472 739,63000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-75 146,09000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197" w:rsidRDefault="003C4646">
            <w:pPr>
              <w:jc w:val="center"/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225 116,73161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14 800,0000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225 116,73161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14 800,00000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Социальная политика,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158 558,70000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8 250,00000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128 861,90000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135 861,90000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7 000,00000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9 075,00000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10 325,0000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1 250,00000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84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-23 050,00000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45197">
        <w:trPr>
          <w:trHeight w:val="55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26 367,30000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-23 050,00000</w:t>
            </w:r>
          </w:p>
        </w:tc>
      </w:tr>
      <w:tr w:rsidR="00745197" w:rsidTr="00A576F7">
        <w:trPr>
          <w:trHeight w:val="196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745197">
        <w:trPr>
          <w:trHeight w:val="312"/>
        </w:trPr>
        <w:tc>
          <w:tcPr>
            <w:tcW w:w="31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74519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-306 905,37500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-306 905,37500</w:t>
            </w:r>
          </w:p>
        </w:tc>
        <w:tc>
          <w:tcPr>
            <w:tcW w:w="16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197" w:rsidRDefault="003C464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</w:tbl>
    <w:p w:rsidR="00745197" w:rsidRDefault="00745197" w:rsidP="00A576F7">
      <w:pPr>
        <w:spacing w:after="0" w:line="240" w:lineRule="auto"/>
        <w:rPr>
          <w:rFonts w:eastAsia="Times New Roman"/>
          <w:bCs/>
          <w:sz w:val="20"/>
          <w:szCs w:val="20"/>
          <w:lang w:eastAsia="ru-RU"/>
        </w:rPr>
      </w:pPr>
    </w:p>
    <w:sectPr w:rsidR="00745197" w:rsidSect="00A576F7">
      <w:footerReference w:type="even" r:id="rId6"/>
      <w:footerReference w:type="default" r:id="rId7"/>
      <w:footerReference w:type="first" r:id="rId8"/>
      <w:pgSz w:w="11906" w:h="16838"/>
      <w:pgMar w:top="567" w:right="567" w:bottom="765" w:left="567" w:header="0" w:footer="709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26C" w:rsidRDefault="00E9326C">
      <w:pPr>
        <w:spacing w:after="0" w:line="240" w:lineRule="auto"/>
      </w:pPr>
      <w:r>
        <w:separator/>
      </w:r>
    </w:p>
  </w:endnote>
  <w:endnote w:type="continuationSeparator" w:id="0">
    <w:p w:rsidR="00E9326C" w:rsidRDefault="00E93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97" w:rsidRDefault="0074519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0695"/>
      <w:docPartObj>
        <w:docPartGallery w:val="Page Numbers (Bottom of Page)"/>
        <w:docPartUnique/>
      </w:docPartObj>
    </w:sdtPr>
    <w:sdtEndPr/>
    <w:sdtContent>
      <w:p w:rsidR="00745197" w:rsidRDefault="003C4646">
        <w:pPr>
          <w:pStyle w:val="a8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C34288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  <w:p w:rsidR="00745197" w:rsidRDefault="0074519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639876"/>
      <w:docPartObj>
        <w:docPartGallery w:val="Page Numbers (Bottom of Page)"/>
        <w:docPartUnique/>
      </w:docPartObj>
    </w:sdtPr>
    <w:sdtEndPr/>
    <w:sdtContent>
      <w:p w:rsidR="00745197" w:rsidRDefault="003C4646">
        <w:pPr>
          <w:pStyle w:val="a8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5</w:t>
        </w:r>
        <w:r>
          <w:rPr>
            <w:sz w:val="20"/>
            <w:szCs w:val="20"/>
          </w:rPr>
          <w:fldChar w:fldCharType="end"/>
        </w:r>
      </w:p>
    </w:sdtContent>
  </w:sdt>
  <w:p w:rsidR="00745197" w:rsidRDefault="0074519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26C" w:rsidRDefault="00E9326C">
      <w:pPr>
        <w:spacing w:after="0" w:line="240" w:lineRule="auto"/>
      </w:pPr>
      <w:r>
        <w:separator/>
      </w:r>
    </w:p>
  </w:footnote>
  <w:footnote w:type="continuationSeparator" w:id="0">
    <w:p w:rsidR="00E9326C" w:rsidRDefault="00E932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197"/>
    <w:rsid w:val="003C4646"/>
    <w:rsid w:val="00745197"/>
    <w:rsid w:val="00A576F7"/>
    <w:rsid w:val="00C34288"/>
    <w:rsid w:val="00E9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779E5-A194-4EAC-AD82-CC098BEF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4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4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0425"/>
    <w:rPr>
      <w:color w:val="800080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semiHidden/>
    <w:qFormat/>
    <w:rsid w:val="00DB0425"/>
  </w:style>
  <w:style w:type="character" w:customStyle="1" w:styleId="a7">
    <w:name w:val="Нижний колонтитул Знак"/>
    <w:basedOn w:val="a0"/>
    <w:link w:val="a8"/>
    <w:uiPriority w:val="99"/>
    <w:qFormat/>
    <w:rsid w:val="00DB0425"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font5">
    <w:name w:val="font5"/>
    <w:basedOn w:val="a"/>
    <w:qFormat/>
    <w:rsid w:val="00DB0425"/>
    <w:pPr>
      <w:spacing w:beforeAutospacing="1" w:afterAutospacing="1" w:line="240" w:lineRule="auto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5">
    <w:name w:val="xl65"/>
    <w:basedOn w:val="a"/>
    <w:qFormat/>
    <w:rsid w:val="00DB0425"/>
    <w:pPr>
      <w:spacing w:beforeAutospacing="1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qFormat/>
    <w:rsid w:val="00DB0425"/>
    <w:pPr>
      <w:spacing w:beforeAutospacing="1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71">
    <w:name w:val="xl71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qFormat/>
    <w:rsid w:val="00DB0425"/>
    <w:pPr>
      <w:spacing w:beforeAutospacing="1" w:afterAutospacing="1" w:line="240" w:lineRule="auto"/>
      <w:jc w:val="center"/>
      <w:textAlignment w:val="center"/>
    </w:pPr>
    <w:rPr>
      <w:rFonts w:eastAsia="Times New Roman"/>
      <w:b/>
      <w:bCs/>
      <w:color w:val="FF0000"/>
      <w:sz w:val="24"/>
      <w:szCs w:val="24"/>
      <w:lang w:eastAsia="ru-RU"/>
    </w:rPr>
  </w:style>
  <w:style w:type="paragraph" w:customStyle="1" w:styleId="xl73">
    <w:name w:val="xl73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75">
    <w:name w:val="xl75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76">
    <w:name w:val="xl76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77">
    <w:name w:val="xl77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78">
    <w:name w:val="xl78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79">
    <w:name w:val="xl79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/>
      <w:b/>
      <w:bCs/>
      <w:sz w:val="22"/>
      <w:szCs w:val="22"/>
      <w:lang w:eastAsia="ru-RU"/>
    </w:rPr>
  </w:style>
  <w:style w:type="paragraph" w:customStyle="1" w:styleId="xl80">
    <w:name w:val="xl80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/>
      <w:b/>
      <w:bCs/>
      <w:sz w:val="22"/>
      <w:szCs w:val="22"/>
      <w:lang w:eastAsia="ru-RU"/>
    </w:rPr>
  </w:style>
  <w:style w:type="paragraph" w:customStyle="1" w:styleId="xl81">
    <w:name w:val="xl81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82">
    <w:name w:val="xl82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83">
    <w:name w:val="xl83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84">
    <w:name w:val="xl84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5">
    <w:name w:val="xl85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86">
    <w:name w:val="xl86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9">
    <w:name w:val="xl89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91">
    <w:name w:val="xl91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92">
    <w:name w:val="xl92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3">
    <w:name w:val="xl93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4">
    <w:name w:val="xl94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95">
    <w:name w:val="xl95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6">
    <w:name w:val="xl96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7">
    <w:name w:val="xl97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sz w:val="22"/>
      <w:szCs w:val="22"/>
      <w:lang w:eastAsia="ru-RU"/>
    </w:rPr>
  </w:style>
  <w:style w:type="paragraph" w:customStyle="1" w:styleId="xl98">
    <w:name w:val="xl98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99">
    <w:name w:val="xl99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2"/>
      <w:szCs w:val="22"/>
      <w:lang w:eastAsia="ru-RU"/>
    </w:rPr>
  </w:style>
  <w:style w:type="paragraph" w:customStyle="1" w:styleId="xl100">
    <w:name w:val="xl100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sz w:val="22"/>
      <w:szCs w:val="22"/>
      <w:lang w:eastAsia="ru-RU"/>
    </w:rPr>
  </w:style>
  <w:style w:type="paragraph" w:customStyle="1" w:styleId="xl101">
    <w:name w:val="xl101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02">
    <w:name w:val="xl102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06">
    <w:name w:val="xl106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sz w:val="22"/>
      <w:szCs w:val="22"/>
      <w:lang w:eastAsia="ru-RU"/>
    </w:rPr>
  </w:style>
  <w:style w:type="paragraph" w:customStyle="1" w:styleId="xl107">
    <w:name w:val="xl107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eastAsia="Times New Roman"/>
      <w:i/>
      <w:iCs/>
      <w:sz w:val="22"/>
      <w:szCs w:val="22"/>
      <w:lang w:eastAsia="ru-RU"/>
    </w:rPr>
  </w:style>
  <w:style w:type="paragraph" w:customStyle="1" w:styleId="xl108">
    <w:name w:val="xl108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  <w:textAlignment w:val="top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9">
    <w:name w:val="xl109"/>
    <w:basedOn w:val="a"/>
    <w:qFormat/>
    <w:rsid w:val="00DB04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semiHidden/>
    <w:unhideWhenUsed/>
    <w:rsid w:val="00DB0425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DB0425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1643</Words>
  <Characters>9370</Characters>
  <Application>Microsoft Office Word</Application>
  <DocSecurity>0</DocSecurity>
  <Lines>78</Lines>
  <Paragraphs>21</Paragraphs>
  <ScaleCrop>false</ScaleCrop>
  <Company>Krokoz™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dc:description/>
  <cp:lastModifiedBy>Гладких Василиса Александровна</cp:lastModifiedBy>
  <cp:revision>17</cp:revision>
  <cp:lastPrinted>2024-09-05T18:17:00Z</cp:lastPrinted>
  <dcterms:created xsi:type="dcterms:W3CDTF">2024-07-12T08:51:00Z</dcterms:created>
  <dcterms:modified xsi:type="dcterms:W3CDTF">2024-09-10T09:15:00Z</dcterms:modified>
  <dc:language>ru-RU</dc:language>
</cp:coreProperties>
</file>